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5" w:rsidRDefault="003013F5">
      <w:pPr>
        <w:pStyle w:val="BodyText"/>
        <w:rPr>
          <w:rFonts w:ascii="Times New Roman"/>
          <w:sz w:val="20"/>
        </w:rPr>
      </w:pPr>
    </w:p>
    <w:p w:rsidR="003013F5" w:rsidRDefault="003013F5">
      <w:pPr>
        <w:pStyle w:val="BodyText"/>
        <w:rPr>
          <w:rFonts w:ascii="Times New Roman"/>
          <w:sz w:val="20"/>
        </w:rPr>
      </w:pPr>
    </w:p>
    <w:p w:rsidR="003013F5" w:rsidRDefault="003013F5">
      <w:pPr>
        <w:pStyle w:val="BodyText"/>
        <w:rPr>
          <w:rFonts w:ascii="Times New Roman"/>
          <w:sz w:val="20"/>
        </w:rPr>
      </w:pPr>
    </w:p>
    <w:p w:rsidR="003013F5" w:rsidRDefault="003013F5">
      <w:pPr>
        <w:pStyle w:val="BodyText"/>
        <w:rPr>
          <w:rFonts w:ascii="Times New Roman"/>
          <w:sz w:val="20"/>
        </w:rPr>
      </w:pPr>
    </w:p>
    <w:p w:rsidR="003013F5" w:rsidRDefault="003013F5">
      <w:pPr>
        <w:pStyle w:val="BodyText"/>
        <w:spacing w:before="9"/>
        <w:rPr>
          <w:rFonts w:ascii="Times New Roman"/>
          <w:sz w:val="23"/>
        </w:rPr>
      </w:pPr>
    </w:p>
    <w:p w:rsidR="003013F5" w:rsidRDefault="00AF7DB3">
      <w:pPr>
        <w:spacing w:before="74" w:line="252" w:lineRule="auto"/>
        <w:ind w:left="580"/>
        <w:rPr>
          <w:rFonts w:ascii="Arial"/>
          <w:b/>
          <w:sz w:val="78"/>
        </w:rPr>
      </w:pPr>
      <w:r>
        <w:rPr>
          <w:rFonts w:ascii="Arial"/>
          <w:b/>
          <w:color w:val="E6E6E6"/>
          <w:sz w:val="78"/>
        </w:rPr>
        <w:t>IVR SOLUTION PACKAGE FOR 1-YEAR</w:t>
      </w: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pStyle w:val="BodyText"/>
        <w:rPr>
          <w:rFonts w:ascii="Arial"/>
          <w:b/>
          <w:sz w:val="20"/>
        </w:rPr>
      </w:pPr>
    </w:p>
    <w:p w:rsidR="003013F5" w:rsidRDefault="003013F5">
      <w:pPr>
        <w:rPr>
          <w:rFonts w:ascii="Arial"/>
          <w:sz w:val="20"/>
        </w:rPr>
        <w:sectPr w:rsidR="003013F5">
          <w:type w:val="continuous"/>
          <w:pgSz w:w="11900" w:h="16850"/>
          <w:pgMar w:top="1600" w:right="360" w:bottom="0" w:left="420" w:header="720" w:footer="720" w:gutter="0"/>
          <w:cols w:space="720"/>
        </w:sectPr>
      </w:pPr>
    </w:p>
    <w:p w:rsidR="003013F5" w:rsidRDefault="003013F5">
      <w:pPr>
        <w:spacing w:before="694" w:line="201" w:lineRule="auto"/>
        <w:ind w:left="580"/>
        <w:rPr>
          <w:rFonts w:ascii="Arial"/>
          <w:sz w:val="102"/>
        </w:rPr>
      </w:pPr>
      <w:r w:rsidRPr="003013F5">
        <w:lastRenderedPageBreak/>
        <w:pict>
          <v:group id="_x0000_s1026" style="position:absolute;left:0;text-align:left;margin-left:30pt;margin-top:29.25pt;width:535pt;height:800.75pt;z-index:-251658240;mso-position-horizontal-relative:page;mso-position-vertical-relative:page" coordorigin="600,585" coordsize="10700,16015">
            <v:shape id="_x0000_s1032" style="position:absolute;left:600;top:600;width:10700;height:15641" coordorigin="600,600" coordsize="10700,15641" o:spt="100" adj="0,,0" path="m11300,5012r-10700,l600,16240r10700,l11300,5012t,-4412l600,600r,1960l11300,2560r,-1960e" fillcolor="#e6e6e6" stroked="f">
              <v:stroke joinstyle="round"/>
              <v:formulas/>
              <v:path arrowok="t" o:connecttype="segments"/>
            </v:shape>
            <v:rect id="_x0000_s1031" style="position:absolute;left:600;top:2559;width:10700;height:2453" fillcolor="#f52b27" stroked="f"/>
            <v:rect id="_x0000_s1030" style="position:absolute;left:5750;top:11740;width:5550;height:4860" fillcolor="#7e7e7e" stroked="f"/>
            <v:rect id="_x0000_s1029" style="position:absolute;left:600;top:11828;width:5150;height:4772" fillcolor="#f52b2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0;top:585;width:10700;height:1975">
              <v:imagedata r:id="rId5" o:title=""/>
            </v:shape>
            <v:shape id="_x0000_s1027" type="#_x0000_t75" style="position:absolute;left:600;top:4960;width:10700;height:6920">
              <v:imagedata r:id="rId6" o:title=""/>
            </v:shape>
            <w10:wrap anchorx="page" anchory="page"/>
          </v:group>
        </w:pict>
      </w:r>
      <w:r w:rsidR="00AF7DB3">
        <w:rPr>
          <w:rFonts w:ascii="Arial"/>
          <w:color w:val="E6E6E6"/>
          <w:spacing w:val="-10"/>
          <w:w w:val="85"/>
          <w:sz w:val="102"/>
        </w:rPr>
        <w:t xml:space="preserve">PACKAGE </w:t>
      </w:r>
      <w:r w:rsidR="00AF7DB3">
        <w:rPr>
          <w:rFonts w:ascii="Arial"/>
          <w:color w:val="E6E6E6"/>
          <w:sz w:val="102"/>
        </w:rPr>
        <w:t>COST</w:t>
      </w:r>
      <w:r w:rsidR="00AF7DB3">
        <w:rPr>
          <w:rFonts w:ascii="Arial"/>
          <w:color w:val="E6E6E6"/>
          <w:spacing w:val="-95"/>
          <w:sz w:val="102"/>
        </w:rPr>
        <w:t xml:space="preserve"> </w:t>
      </w:r>
      <w:r w:rsidR="00AF7DB3">
        <w:rPr>
          <w:rFonts w:ascii="Arial"/>
          <w:color w:val="E6E6E6"/>
          <w:sz w:val="102"/>
        </w:rPr>
        <w:t>@</w:t>
      </w:r>
    </w:p>
    <w:p w:rsidR="003013F5" w:rsidRDefault="00AF7DB3">
      <w:pPr>
        <w:spacing w:before="235"/>
        <w:ind w:left="580"/>
        <w:rPr>
          <w:rFonts w:ascii="Arial" w:hAnsi="Arial"/>
          <w:b/>
          <w:sz w:val="104"/>
        </w:rPr>
      </w:pPr>
      <w:r>
        <w:rPr>
          <w:rFonts w:ascii="Arial" w:hAnsi="Arial"/>
          <w:b/>
          <w:color w:val="E6E6E6"/>
          <w:sz w:val="104"/>
        </w:rPr>
        <w:t>₹15</w:t>
      </w:r>
      <w:r>
        <w:rPr>
          <w:rFonts w:ascii="Arial" w:hAnsi="Arial"/>
          <w:b/>
          <w:color w:val="E6E6E6"/>
          <w:sz w:val="104"/>
        </w:rPr>
        <w:t>,000/-</w:t>
      </w:r>
    </w:p>
    <w:p w:rsidR="003013F5" w:rsidRDefault="00AF7DB3">
      <w:pPr>
        <w:pStyle w:val="BodyText"/>
        <w:spacing w:before="2"/>
        <w:rPr>
          <w:rFonts w:ascii="Arial"/>
          <w:b/>
          <w:sz w:val="22"/>
        </w:rPr>
      </w:pPr>
      <w:r>
        <w:br w:type="column"/>
      </w:r>
    </w:p>
    <w:p w:rsidR="003013F5" w:rsidRDefault="00AF7DB3">
      <w:pPr>
        <w:pStyle w:val="ListParagraph"/>
        <w:numPr>
          <w:ilvl w:val="0"/>
          <w:numId w:val="2"/>
        </w:numPr>
        <w:tabs>
          <w:tab w:val="left" w:pos="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color w:val="E6E6E6"/>
          <w:sz w:val="24"/>
          <w:u w:val="thick" w:color="E6E6E6"/>
        </w:rPr>
        <w:t xml:space="preserve">CALL LIMITS - </w:t>
      </w:r>
      <w:r>
        <w:rPr>
          <w:rFonts w:ascii="Arial" w:hAnsi="Arial"/>
          <w:b/>
          <w:color w:val="E6E6E6"/>
          <w:spacing w:val="-3"/>
          <w:sz w:val="24"/>
          <w:u w:val="thick" w:color="E6E6E6"/>
        </w:rPr>
        <w:t xml:space="preserve">11000 </w:t>
      </w:r>
      <w:r>
        <w:rPr>
          <w:rFonts w:ascii="Arial" w:hAnsi="Arial"/>
          <w:b/>
          <w:color w:val="E6E6E6"/>
          <w:sz w:val="24"/>
          <w:u w:val="thick" w:color="E6E6E6"/>
        </w:rPr>
        <w:t>FREE</w:t>
      </w:r>
      <w:r>
        <w:rPr>
          <w:rFonts w:ascii="Arial" w:hAnsi="Arial"/>
          <w:b/>
          <w:color w:val="E6E6E6"/>
          <w:spacing w:val="57"/>
          <w:sz w:val="24"/>
          <w:u w:val="thick" w:color="E6E6E6"/>
        </w:rPr>
        <w:t xml:space="preserve"> </w:t>
      </w:r>
      <w:r>
        <w:rPr>
          <w:rFonts w:ascii="Arial" w:hAnsi="Arial"/>
          <w:b/>
          <w:color w:val="E6E6E6"/>
          <w:sz w:val="24"/>
          <w:u w:val="thick" w:color="E6E6E6"/>
        </w:rPr>
        <w:t>MINUTES</w:t>
      </w:r>
    </w:p>
    <w:p w:rsidR="003013F5" w:rsidRDefault="003013F5">
      <w:pPr>
        <w:pStyle w:val="BodyText"/>
        <w:spacing w:before="9"/>
        <w:rPr>
          <w:rFonts w:ascii="Arial"/>
          <w:b/>
          <w:sz w:val="32"/>
        </w:rPr>
      </w:pPr>
    </w:p>
    <w:p w:rsidR="003013F5" w:rsidRDefault="00AF7DB3">
      <w:pPr>
        <w:pStyle w:val="ListParagraph"/>
        <w:numPr>
          <w:ilvl w:val="0"/>
          <w:numId w:val="2"/>
        </w:numPr>
        <w:tabs>
          <w:tab w:val="left" w:pos="800"/>
        </w:tabs>
        <w:spacing w:line="256" w:lineRule="auto"/>
        <w:ind w:right="982"/>
        <w:rPr>
          <w:rFonts w:ascii="Arial" w:hAnsi="Arial"/>
          <w:b/>
          <w:sz w:val="24"/>
        </w:rPr>
      </w:pPr>
      <w:r>
        <w:rPr>
          <w:rFonts w:ascii="Arial" w:hAnsi="Arial"/>
          <w:b/>
          <w:color w:val="E6E6E6"/>
          <w:sz w:val="24"/>
          <w:u w:val="thick" w:color="E6E6E6"/>
        </w:rPr>
        <w:t xml:space="preserve">Post Consumption Charges </w:t>
      </w:r>
      <w:r>
        <w:rPr>
          <w:rFonts w:ascii="Arial" w:hAnsi="Arial"/>
          <w:b/>
          <w:color w:val="E6E6E6"/>
          <w:spacing w:val="-10"/>
          <w:sz w:val="24"/>
          <w:u w:val="thick" w:color="E6E6E6"/>
        </w:rPr>
        <w:t xml:space="preserve">15paisa/ </w:t>
      </w:r>
      <w:r>
        <w:rPr>
          <w:rFonts w:ascii="Arial" w:hAnsi="Arial"/>
          <w:b/>
          <w:color w:val="E6E6E6"/>
          <w:sz w:val="24"/>
          <w:u w:val="thick" w:color="E6E6E6"/>
        </w:rPr>
        <w:t>15seconds.</w:t>
      </w:r>
    </w:p>
    <w:p w:rsidR="003013F5" w:rsidRDefault="003013F5">
      <w:pPr>
        <w:pStyle w:val="BodyText"/>
        <w:spacing w:before="8"/>
        <w:rPr>
          <w:rFonts w:ascii="Arial"/>
          <w:b/>
          <w:sz w:val="31"/>
        </w:rPr>
      </w:pPr>
    </w:p>
    <w:p w:rsidR="003013F5" w:rsidRDefault="00AF7DB3">
      <w:pPr>
        <w:pStyle w:val="ListParagraph"/>
        <w:numPr>
          <w:ilvl w:val="0"/>
          <w:numId w:val="2"/>
        </w:numPr>
        <w:tabs>
          <w:tab w:val="left" w:pos="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color w:val="E6E6E6"/>
          <w:sz w:val="24"/>
          <w:u w:val="thick" w:color="E6E6E6"/>
        </w:rPr>
        <w:t>SMS - 4000 FREE</w:t>
      </w:r>
      <w:r>
        <w:rPr>
          <w:rFonts w:ascii="Arial" w:hAnsi="Arial"/>
          <w:b/>
          <w:color w:val="E6E6E6"/>
          <w:spacing w:val="-1"/>
          <w:sz w:val="24"/>
          <w:u w:val="thick" w:color="E6E6E6"/>
        </w:rPr>
        <w:t xml:space="preserve"> </w:t>
      </w:r>
      <w:r>
        <w:rPr>
          <w:rFonts w:ascii="Arial" w:hAnsi="Arial"/>
          <w:b/>
          <w:color w:val="E6E6E6"/>
          <w:sz w:val="24"/>
          <w:u w:val="thick" w:color="E6E6E6"/>
        </w:rPr>
        <w:t>SMS</w:t>
      </w:r>
    </w:p>
    <w:p w:rsidR="003013F5" w:rsidRDefault="003013F5">
      <w:pPr>
        <w:pStyle w:val="BodyText"/>
        <w:spacing w:before="9"/>
        <w:rPr>
          <w:rFonts w:ascii="Arial"/>
          <w:b/>
          <w:sz w:val="32"/>
        </w:rPr>
      </w:pPr>
    </w:p>
    <w:p w:rsidR="003013F5" w:rsidRDefault="00AF7DB3">
      <w:pPr>
        <w:pStyle w:val="ListParagraph"/>
        <w:numPr>
          <w:ilvl w:val="0"/>
          <w:numId w:val="2"/>
        </w:numPr>
        <w:tabs>
          <w:tab w:val="left" w:pos="800"/>
        </w:tabs>
        <w:spacing w:line="254" w:lineRule="auto"/>
        <w:ind w:right="903"/>
        <w:rPr>
          <w:rFonts w:ascii="Arial" w:hAnsi="Arial"/>
          <w:b/>
          <w:sz w:val="24"/>
        </w:rPr>
      </w:pPr>
      <w:r>
        <w:rPr>
          <w:rFonts w:ascii="Arial" w:hAnsi="Arial"/>
          <w:b/>
          <w:color w:val="E6E6E6"/>
          <w:sz w:val="24"/>
          <w:u w:val="thick" w:color="E6E6E6"/>
        </w:rPr>
        <w:t xml:space="preserve">(Post Consumption Charges </w:t>
      </w:r>
      <w:r>
        <w:rPr>
          <w:rFonts w:ascii="Arial" w:hAnsi="Arial"/>
          <w:b/>
          <w:color w:val="E6E6E6"/>
          <w:spacing w:val="-10"/>
          <w:sz w:val="24"/>
          <w:u w:val="thick" w:color="E6E6E6"/>
        </w:rPr>
        <w:t xml:space="preserve">10paisa/ </w:t>
      </w:r>
      <w:r>
        <w:rPr>
          <w:rFonts w:ascii="Arial" w:hAnsi="Arial"/>
          <w:b/>
          <w:color w:val="E6E6E6"/>
          <w:sz w:val="24"/>
          <w:u w:val="thick" w:color="E6E6E6"/>
        </w:rPr>
        <w:t>SMS).</w:t>
      </w:r>
    </w:p>
    <w:p w:rsidR="003013F5" w:rsidRDefault="003013F5">
      <w:pPr>
        <w:pStyle w:val="BodyText"/>
        <w:spacing w:before="3"/>
        <w:rPr>
          <w:rFonts w:ascii="Arial"/>
          <w:b/>
          <w:sz w:val="32"/>
        </w:rPr>
      </w:pPr>
    </w:p>
    <w:p w:rsidR="003013F5" w:rsidRDefault="00AF7DB3">
      <w:pPr>
        <w:pStyle w:val="ListParagraph"/>
        <w:numPr>
          <w:ilvl w:val="0"/>
          <w:numId w:val="2"/>
        </w:numPr>
        <w:tabs>
          <w:tab w:val="left" w:pos="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color w:val="E6E6E6"/>
          <w:sz w:val="24"/>
          <w:u w:val="thick" w:color="E6E6E6"/>
        </w:rPr>
        <w:t>GST - 18 %</w:t>
      </w:r>
      <w:r>
        <w:rPr>
          <w:rFonts w:ascii="Arial" w:hAnsi="Arial"/>
          <w:b/>
          <w:color w:val="E6E6E6"/>
          <w:spacing w:val="-7"/>
          <w:sz w:val="24"/>
          <w:u w:val="thick" w:color="E6E6E6"/>
        </w:rPr>
        <w:t xml:space="preserve"> </w:t>
      </w:r>
      <w:r>
        <w:rPr>
          <w:rFonts w:ascii="Arial" w:hAnsi="Arial"/>
          <w:b/>
          <w:color w:val="E6E6E6"/>
          <w:sz w:val="24"/>
          <w:u w:val="thick" w:color="E6E6E6"/>
        </w:rPr>
        <w:t>EXTRA</w:t>
      </w:r>
    </w:p>
    <w:p w:rsidR="003013F5" w:rsidRDefault="003013F5">
      <w:pPr>
        <w:pStyle w:val="BodyText"/>
        <w:rPr>
          <w:rFonts w:ascii="Arial"/>
          <w:b/>
          <w:sz w:val="35"/>
        </w:rPr>
      </w:pPr>
    </w:p>
    <w:p w:rsidR="003013F5" w:rsidRDefault="00AF7DB3">
      <w:pPr>
        <w:pStyle w:val="ListParagraph"/>
        <w:numPr>
          <w:ilvl w:val="0"/>
          <w:numId w:val="2"/>
        </w:numPr>
        <w:tabs>
          <w:tab w:val="left" w:pos="800"/>
        </w:tabs>
        <w:spacing w:before="1" w:line="252" w:lineRule="auto"/>
        <w:ind w:right="1916"/>
        <w:rPr>
          <w:rFonts w:ascii="Arial" w:hAnsi="Arial"/>
          <w:b/>
          <w:sz w:val="24"/>
        </w:rPr>
      </w:pPr>
      <w:r>
        <w:rPr>
          <w:rFonts w:ascii="Arial" w:hAnsi="Arial"/>
          <w:b/>
          <w:color w:val="E6E6E6"/>
          <w:sz w:val="24"/>
          <w:u w:val="thick" w:color="E6E6E6"/>
        </w:rPr>
        <w:t xml:space="preserve">Others – Rs. 1000/- for </w:t>
      </w:r>
      <w:r>
        <w:rPr>
          <w:rFonts w:ascii="Arial" w:hAnsi="Arial"/>
          <w:b/>
          <w:color w:val="E6E6E6"/>
          <w:spacing w:val="-17"/>
          <w:sz w:val="24"/>
          <w:u w:val="thick" w:color="E6E6E6"/>
        </w:rPr>
        <w:t xml:space="preserve">Voice </w:t>
      </w:r>
      <w:r>
        <w:rPr>
          <w:rFonts w:ascii="Arial" w:hAnsi="Arial"/>
          <w:b/>
          <w:color w:val="E6E6E6"/>
          <w:sz w:val="24"/>
          <w:u w:val="thick" w:color="E6E6E6"/>
        </w:rPr>
        <w:t>Recording.</w:t>
      </w:r>
    </w:p>
    <w:p w:rsidR="003013F5" w:rsidRDefault="003013F5">
      <w:pPr>
        <w:spacing w:line="252" w:lineRule="auto"/>
        <w:rPr>
          <w:rFonts w:ascii="Arial" w:hAnsi="Arial"/>
          <w:sz w:val="24"/>
        </w:rPr>
        <w:sectPr w:rsidR="003013F5">
          <w:type w:val="continuous"/>
          <w:pgSz w:w="11900" w:h="16850"/>
          <w:pgMar w:top="1600" w:right="360" w:bottom="0" w:left="420" w:header="720" w:footer="720" w:gutter="0"/>
          <w:cols w:num="2" w:space="720" w:equalWidth="0">
            <w:col w:w="5011" w:space="150"/>
            <w:col w:w="5959"/>
          </w:cols>
        </w:sectPr>
      </w:pPr>
    </w:p>
    <w:p w:rsidR="003013F5" w:rsidRDefault="00AF7DB3">
      <w:pPr>
        <w:pStyle w:val="Heading1"/>
        <w:spacing w:before="75"/>
      </w:pPr>
      <w:r>
        <w:lastRenderedPageBreak/>
        <w:t>ABOUT US</w:t>
      </w:r>
    </w:p>
    <w:p w:rsidR="003013F5" w:rsidRDefault="00AF7DB3">
      <w:pPr>
        <w:spacing w:before="352"/>
        <w:ind w:left="100" w:right="162"/>
        <w:rPr>
          <w:b/>
          <w:sz w:val="28"/>
        </w:rPr>
      </w:pPr>
      <w:r>
        <w:rPr>
          <w:b/>
          <w:sz w:val="28"/>
        </w:rPr>
        <w:t xml:space="preserve">Hello IVR </w:t>
      </w:r>
      <w:r>
        <w:rPr>
          <w:sz w:val="28"/>
        </w:rPr>
        <w:t xml:space="preserve">is One of the Best IVR Solutions Provider in Odisha,Bhubaneswar,India and Brand Service of </w:t>
      </w:r>
      <w:r>
        <w:rPr>
          <w:b/>
          <w:sz w:val="28"/>
        </w:rPr>
        <w:t>Samaresh Web Solutions Pvt Ltd.</w:t>
      </w:r>
    </w:p>
    <w:p w:rsidR="003013F5" w:rsidRDefault="003013F5">
      <w:pPr>
        <w:pStyle w:val="BodyText"/>
        <w:spacing w:before="11"/>
        <w:rPr>
          <w:b/>
          <w:sz w:val="27"/>
        </w:rPr>
      </w:pPr>
    </w:p>
    <w:p w:rsidR="003013F5" w:rsidRDefault="00AF7DB3">
      <w:pPr>
        <w:pStyle w:val="BodyText"/>
        <w:ind w:left="100" w:right="1253"/>
      </w:pPr>
      <w:r>
        <w:t>It enables you to effectively track, retain and push leads or enquiries through a pre-defined route.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BodyText"/>
        <w:spacing w:before="1"/>
        <w:ind w:left="100" w:right="871"/>
      </w:pPr>
      <w:r>
        <w:t>Hello IVR Significantly increases first contact resolutions and customer services efficiency. We Can Provide you IVR Number of any state within INDIA or a</w:t>
      </w:r>
      <w:r>
        <w:t>ny other Country in the World at most affordable rates.</w:t>
      </w:r>
    </w:p>
    <w:p w:rsidR="003013F5" w:rsidRDefault="003013F5">
      <w:pPr>
        <w:pStyle w:val="BodyText"/>
        <w:spacing w:before="9"/>
        <w:rPr>
          <w:sz w:val="27"/>
        </w:rPr>
      </w:pPr>
    </w:p>
    <w:p w:rsidR="003013F5" w:rsidRDefault="00AF7DB3">
      <w:pPr>
        <w:pStyle w:val="BodyText"/>
        <w:spacing w:before="1"/>
        <w:ind w:left="100" w:right="377"/>
      </w:pPr>
      <w:r>
        <w:t>Our IVR (Interacting Voice Response) systems have been installed in numerous BPOs, Small, Medium &amp; Large companies, Educational institutes, Construction Companies, etc.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BodyText"/>
        <w:ind w:left="100" w:right="538"/>
      </w:pPr>
      <w:r>
        <w:t>IVR acts as a reception hosted virtually in a cloud telephony environment. We provide a 10 Digit mobile number or a landline number, on which the customers can call 24×7.</w:t>
      </w:r>
    </w:p>
    <w:p w:rsidR="003013F5" w:rsidRDefault="003013F5">
      <w:pPr>
        <w:pStyle w:val="BodyText"/>
      </w:pPr>
    </w:p>
    <w:p w:rsidR="003013F5" w:rsidRDefault="00AF7DB3">
      <w:pPr>
        <w:pStyle w:val="BodyText"/>
        <w:ind w:left="100" w:right="238"/>
      </w:pPr>
      <w:r>
        <w:t>The customers are greeted with a customised message as per your requirements and can</w:t>
      </w:r>
      <w:r>
        <w:t xml:space="preserve"> select the extension pre-defined by you to speak with the concerned team member or leave a voice mail.</w:t>
      </w:r>
    </w:p>
    <w:p w:rsidR="003013F5" w:rsidRDefault="003013F5">
      <w:pPr>
        <w:pStyle w:val="BodyText"/>
        <w:spacing w:before="10"/>
        <w:rPr>
          <w:sz w:val="27"/>
        </w:rPr>
      </w:pPr>
    </w:p>
    <w:p w:rsidR="003013F5" w:rsidRDefault="00AF7DB3">
      <w:pPr>
        <w:pStyle w:val="BodyText"/>
        <w:ind w:left="100" w:right="769"/>
      </w:pPr>
      <w:r>
        <w:t>At a low price, you can project the image of a professional company and would never have to worry about losing important leads.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Heading2"/>
        <w:spacing w:before="0"/>
      </w:pPr>
      <w:r>
        <w:t>Please find herewith b</w:t>
      </w:r>
      <w:r>
        <w:t>usiness proposal for IVR</w:t>
      </w:r>
    </w:p>
    <w:p w:rsidR="003013F5" w:rsidRDefault="003013F5">
      <w:pPr>
        <w:pStyle w:val="BodyText"/>
        <w:spacing w:before="2"/>
        <w:rPr>
          <w:b/>
          <w:sz w:val="26"/>
        </w:rPr>
      </w:pPr>
    </w:p>
    <w:p w:rsidR="003013F5" w:rsidRDefault="00AF7DB3">
      <w:pPr>
        <w:spacing w:before="1"/>
        <w:ind w:left="100"/>
        <w:rPr>
          <w:b/>
          <w:sz w:val="52"/>
        </w:rPr>
      </w:pPr>
      <w:r>
        <w:rPr>
          <w:b/>
          <w:sz w:val="52"/>
          <w:u w:val="thick"/>
        </w:rPr>
        <w:t>IVR Services</w:t>
      </w:r>
    </w:p>
    <w:p w:rsidR="003013F5" w:rsidRDefault="003013F5">
      <w:pPr>
        <w:pStyle w:val="BodyText"/>
        <w:spacing w:before="5"/>
        <w:rPr>
          <w:b/>
          <w:sz w:val="20"/>
        </w:rPr>
      </w:pPr>
    </w:p>
    <w:p w:rsidR="003013F5" w:rsidRDefault="00AF7DB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01"/>
        <w:ind w:hanging="502"/>
        <w:rPr>
          <w:sz w:val="28"/>
        </w:rPr>
      </w:pPr>
      <w:r>
        <w:rPr>
          <w:sz w:val="28"/>
        </w:rPr>
        <w:t>Best Rate – Rs.15</w:t>
      </w:r>
      <w:r>
        <w:rPr>
          <w:sz w:val="28"/>
        </w:rPr>
        <w:t xml:space="preserve">,000 Only /- ( </w:t>
      </w:r>
      <w:r>
        <w:rPr>
          <w:spacing w:val="-3"/>
          <w:sz w:val="28"/>
        </w:rPr>
        <w:t xml:space="preserve">For </w:t>
      </w:r>
      <w:r>
        <w:rPr>
          <w:sz w:val="28"/>
        </w:rPr>
        <w:t xml:space="preserve">One </w:t>
      </w:r>
      <w:r>
        <w:rPr>
          <w:spacing w:val="-5"/>
          <w:sz w:val="28"/>
        </w:rPr>
        <w:t xml:space="preserve">Year </w:t>
      </w:r>
      <w:r>
        <w:rPr>
          <w:sz w:val="28"/>
        </w:rPr>
        <w:t>with number</w:t>
      </w:r>
      <w:r>
        <w:rPr>
          <w:spacing w:val="-17"/>
          <w:sz w:val="28"/>
        </w:rPr>
        <w:t xml:space="preserve"> </w:t>
      </w:r>
      <w:r>
        <w:rPr>
          <w:sz w:val="28"/>
        </w:rPr>
        <w:t>)</w:t>
      </w:r>
    </w:p>
    <w:p w:rsidR="003013F5" w:rsidRDefault="003013F5">
      <w:pPr>
        <w:pStyle w:val="BodyText"/>
      </w:pPr>
    </w:p>
    <w:p w:rsidR="003013F5" w:rsidRDefault="00AF7DB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"/>
        <w:ind w:right="514" w:hanging="502"/>
        <w:rPr>
          <w:sz w:val="28"/>
        </w:rPr>
      </w:pPr>
      <w:r>
        <w:rPr>
          <w:sz w:val="28"/>
        </w:rPr>
        <w:t xml:space="preserve">Call Limit – 11000 Free Min </w:t>
      </w:r>
      <w:r>
        <w:rPr>
          <w:spacing w:val="-3"/>
          <w:sz w:val="28"/>
        </w:rPr>
        <w:t xml:space="preserve">For </w:t>
      </w:r>
      <w:r>
        <w:rPr>
          <w:sz w:val="28"/>
        </w:rPr>
        <w:t xml:space="preserve">One </w:t>
      </w:r>
      <w:r>
        <w:rPr>
          <w:spacing w:val="-5"/>
          <w:sz w:val="28"/>
        </w:rPr>
        <w:t xml:space="preserve">Year </w:t>
      </w:r>
      <w:r>
        <w:rPr>
          <w:sz w:val="28"/>
        </w:rPr>
        <w:t>(Post Consumption</w:t>
      </w:r>
      <w:r>
        <w:rPr>
          <w:spacing w:val="-28"/>
          <w:sz w:val="28"/>
        </w:rPr>
        <w:t xml:space="preserve"> </w:t>
      </w:r>
      <w:r>
        <w:rPr>
          <w:sz w:val="28"/>
        </w:rPr>
        <w:t>Charges 15paisa/15seconds.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right="1245" w:hanging="502"/>
        <w:rPr>
          <w:sz w:val="28"/>
        </w:rPr>
      </w:pPr>
      <w:r>
        <w:rPr>
          <w:sz w:val="28"/>
        </w:rPr>
        <w:t xml:space="preserve">SMS – 4000 Free SMS </w:t>
      </w:r>
      <w:r>
        <w:rPr>
          <w:spacing w:val="-3"/>
          <w:sz w:val="28"/>
        </w:rPr>
        <w:t xml:space="preserve">For </w:t>
      </w:r>
      <w:r>
        <w:rPr>
          <w:sz w:val="28"/>
        </w:rPr>
        <w:t xml:space="preserve">One </w:t>
      </w:r>
      <w:r>
        <w:rPr>
          <w:spacing w:val="-5"/>
          <w:sz w:val="28"/>
        </w:rPr>
        <w:t xml:space="preserve">Year </w:t>
      </w:r>
      <w:r>
        <w:rPr>
          <w:sz w:val="28"/>
        </w:rPr>
        <w:t>(Post Consumption Charges 10paisa/SM</w:t>
      </w:r>
      <w:r>
        <w:rPr>
          <w:sz w:val="28"/>
        </w:rPr>
        <w:t>S).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 w:hanging="499"/>
        <w:rPr>
          <w:sz w:val="28"/>
        </w:rPr>
      </w:pPr>
      <w:r>
        <w:rPr>
          <w:sz w:val="28"/>
        </w:rPr>
        <w:t>GST – 18%</w:t>
      </w:r>
      <w:r>
        <w:rPr>
          <w:spacing w:val="-11"/>
          <w:sz w:val="28"/>
        </w:rPr>
        <w:t xml:space="preserve"> </w:t>
      </w:r>
      <w:r>
        <w:rPr>
          <w:sz w:val="28"/>
        </w:rPr>
        <w:t>Extra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 w:hanging="499"/>
        <w:rPr>
          <w:sz w:val="28"/>
        </w:rPr>
      </w:pPr>
      <w:r>
        <w:rPr>
          <w:sz w:val="28"/>
        </w:rPr>
        <w:t xml:space="preserve">Others – Rs. 1000/- for </w:t>
      </w:r>
      <w:r>
        <w:rPr>
          <w:spacing w:val="-4"/>
          <w:sz w:val="28"/>
        </w:rPr>
        <w:t>Voice</w:t>
      </w:r>
      <w:r>
        <w:rPr>
          <w:spacing w:val="-10"/>
          <w:sz w:val="28"/>
        </w:rPr>
        <w:t xml:space="preserve"> </w:t>
      </w:r>
      <w:r>
        <w:rPr>
          <w:sz w:val="28"/>
        </w:rPr>
        <w:t>Recording.</w:t>
      </w:r>
    </w:p>
    <w:p w:rsidR="003013F5" w:rsidRDefault="003013F5">
      <w:pPr>
        <w:rPr>
          <w:sz w:val="28"/>
        </w:rPr>
        <w:sectPr w:rsidR="003013F5">
          <w:pgSz w:w="11900" w:h="16850"/>
          <w:pgMar w:top="380" w:right="360" w:bottom="280" w:left="420" w:header="720" w:footer="720" w:gutter="0"/>
          <w:cols w:space="720"/>
        </w:sectPr>
      </w:pPr>
    </w:p>
    <w:p w:rsidR="003013F5" w:rsidRDefault="00AF7DB3">
      <w:pPr>
        <w:pStyle w:val="Heading1"/>
        <w:spacing w:before="77"/>
        <w:ind w:left="439"/>
      </w:pPr>
      <w:r>
        <w:lastRenderedPageBreak/>
        <w:t>IVR FEATURES LIST</w:t>
      </w:r>
    </w:p>
    <w:p w:rsidR="003013F5" w:rsidRDefault="00AF7DB3">
      <w:pPr>
        <w:pStyle w:val="ListParagraph"/>
        <w:numPr>
          <w:ilvl w:val="1"/>
          <w:numId w:val="1"/>
        </w:numPr>
        <w:tabs>
          <w:tab w:val="left" w:pos="822"/>
        </w:tabs>
        <w:spacing w:before="330"/>
        <w:ind w:right="108" w:hanging="382"/>
        <w:rPr>
          <w:sz w:val="28"/>
        </w:rPr>
      </w:pPr>
      <w:r>
        <w:rPr>
          <w:sz w:val="28"/>
        </w:rPr>
        <w:t>All incoming calls on the IVR number are greeted with a welcome tone and integrated voice message like “Welcome to ABC Pvt. Ltd please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wait while we connect your call to our </w:t>
      </w:r>
      <w:r>
        <w:rPr>
          <w:spacing w:val="-4"/>
          <w:sz w:val="28"/>
        </w:rPr>
        <w:t xml:space="preserve">representative”. </w:t>
      </w:r>
      <w:r>
        <w:rPr>
          <w:spacing w:val="-3"/>
          <w:sz w:val="28"/>
        </w:rPr>
        <w:t xml:space="preserve">Now, </w:t>
      </w:r>
      <w:r>
        <w:rPr>
          <w:sz w:val="28"/>
        </w:rPr>
        <w:t>there are two option of the call</w:t>
      </w:r>
      <w:r>
        <w:rPr>
          <w:spacing w:val="-3"/>
          <w:sz w:val="28"/>
        </w:rPr>
        <w:t xml:space="preserve"> </w:t>
      </w:r>
      <w:r>
        <w:rPr>
          <w:sz w:val="28"/>
        </w:rPr>
        <w:t>forwarding:</w:t>
      </w:r>
    </w:p>
    <w:p w:rsidR="003013F5" w:rsidRDefault="003013F5">
      <w:pPr>
        <w:pStyle w:val="BodyText"/>
        <w:spacing w:before="9"/>
        <w:rPr>
          <w:sz w:val="27"/>
        </w:rPr>
      </w:pPr>
    </w:p>
    <w:p w:rsidR="003013F5" w:rsidRDefault="00AF7DB3">
      <w:pPr>
        <w:pStyle w:val="Heading2"/>
        <w:numPr>
          <w:ilvl w:val="2"/>
          <w:numId w:val="1"/>
        </w:numPr>
        <w:tabs>
          <w:tab w:val="left" w:pos="1441"/>
        </w:tabs>
        <w:ind w:hanging="415"/>
      </w:pPr>
      <w:r>
        <w:t>Direct call</w:t>
      </w:r>
      <w:r>
        <w:rPr>
          <w:spacing w:val="-1"/>
        </w:rPr>
        <w:t xml:space="preserve"> </w:t>
      </w:r>
      <w:r>
        <w:t>forwarding.</w:t>
      </w:r>
    </w:p>
    <w:p w:rsidR="003013F5" w:rsidRDefault="003013F5">
      <w:pPr>
        <w:pStyle w:val="BodyText"/>
        <w:rPr>
          <w:b/>
        </w:rPr>
      </w:pPr>
    </w:p>
    <w:p w:rsidR="003013F5" w:rsidRDefault="00AF7DB3">
      <w:pPr>
        <w:pStyle w:val="ListParagraph"/>
        <w:numPr>
          <w:ilvl w:val="2"/>
          <w:numId w:val="1"/>
        </w:numPr>
        <w:tabs>
          <w:tab w:val="left" w:pos="1424"/>
        </w:tabs>
        <w:spacing w:before="1"/>
        <w:ind w:left="1423" w:hanging="410"/>
        <w:rPr>
          <w:b/>
          <w:sz w:val="28"/>
        </w:rPr>
      </w:pPr>
      <w:r>
        <w:rPr>
          <w:b/>
          <w:sz w:val="28"/>
        </w:rPr>
        <w:t>DTMF (Dual-tone multi-frequency)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Service:</w:t>
      </w:r>
    </w:p>
    <w:p w:rsidR="003013F5" w:rsidRDefault="003013F5">
      <w:pPr>
        <w:pStyle w:val="BodyText"/>
        <w:spacing w:before="1"/>
        <w:rPr>
          <w:b/>
          <w:sz w:val="27"/>
        </w:rPr>
      </w:pPr>
    </w:p>
    <w:p w:rsidR="003013F5" w:rsidRDefault="00AF7DB3">
      <w:pPr>
        <w:pStyle w:val="BodyText"/>
        <w:ind w:left="1620"/>
      </w:pPr>
      <w:r>
        <w:t>&gt;&gt; PRESS-1 for Sales department,</w:t>
      </w:r>
    </w:p>
    <w:p w:rsidR="003013F5" w:rsidRDefault="00AF7DB3">
      <w:pPr>
        <w:pStyle w:val="BodyText"/>
        <w:spacing w:before="10"/>
        <w:ind w:left="1620"/>
      </w:pPr>
      <w:r>
        <w:t>&gt;&gt; PRESS-2 for admin department etc.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6"/>
        </w:tabs>
        <w:ind w:left="439" w:right="518" w:firstLine="0"/>
        <w:rPr>
          <w:sz w:val="28"/>
        </w:rPr>
      </w:pPr>
      <w:r>
        <w:rPr>
          <w:spacing w:val="-6"/>
          <w:sz w:val="28"/>
        </w:rPr>
        <w:t xml:space="preserve">You </w:t>
      </w:r>
      <w:r>
        <w:rPr>
          <w:sz w:val="28"/>
        </w:rPr>
        <w:t>can make your own mobile number/ toll free number as a virtual number and map executives to</w:t>
      </w:r>
      <w:r>
        <w:rPr>
          <w:spacing w:val="-14"/>
          <w:sz w:val="28"/>
        </w:rPr>
        <w:t xml:space="preserve"> </w:t>
      </w:r>
      <w:r>
        <w:rPr>
          <w:sz w:val="28"/>
        </w:rPr>
        <w:t>it.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3"/>
        </w:tabs>
        <w:ind w:left="842" w:hanging="403"/>
        <w:rPr>
          <w:sz w:val="28"/>
        </w:rPr>
      </w:pPr>
      <w:r>
        <w:rPr>
          <w:spacing w:val="-6"/>
          <w:sz w:val="28"/>
        </w:rPr>
        <w:t xml:space="preserve">You </w:t>
      </w:r>
      <w:r>
        <w:rPr>
          <w:sz w:val="28"/>
        </w:rPr>
        <w:t>can add ‘n’ number of executive against a Virtual</w:t>
      </w:r>
      <w:r>
        <w:rPr>
          <w:spacing w:val="-8"/>
          <w:sz w:val="28"/>
        </w:rPr>
        <w:t xml:space="preserve"> </w:t>
      </w:r>
      <w:r>
        <w:rPr>
          <w:spacing w:val="-7"/>
          <w:sz w:val="28"/>
        </w:rPr>
        <w:t>Number.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3"/>
        </w:tabs>
        <w:ind w:left="842" w:hanging="403"/>
        <w:rPr>
          <w:sz w:val="28"/>
        </w:rPr>
      </w:pPr>
      <w:r>
        <w:rPr>
          <w:sz w:val="28"/>
        </w:rPr>
        <w:t>No Call</w:t>
      </w:r>
      <w:r>
        <w:rPr>
          <w:spacing w:val="-1"/>
          <w:sz w:val="28"/>
        </w:rPr>
        <w:t xml:space="preserve"> </w:t>
      </w:r>
      <w:r>
        <w:rPr>
          <w:sz w:val="28"/>
        </w:rPr>
        <w:t>Drop.</w:t>
      </w:r>
    </w:p>
    <w:p w:rsidR="003013F5" w:rsidRDefault="003013F5">
      <w:pPr>
        <w:pStyle w:val="BodyText"/>
        <w:spacing w:before="1"/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3"/>
        </w:tabs>
        <w:ind w:left="842" w:hanging="403"/>
        <w:rPr>
          <w:sz w:val="28"/>
        </w:rPr>
      </w:pPr>
      <w:r>
        <w:rPr>
          <w:spacing w:val="-6"/>
          <w:sz w:val="28"/>
        </w:rPr>
        <w:t xml:space="preserve">You </w:t>
      </w:r>
      <w:r>
        <w:rPr>
          <w:sz w:val="28"/>
        </w:rPr>
        <w:t>will get Call tracking panel to track inbound</w:t>
      </w:r>
      <w:r>
        <w:rPr>
          <w:spacing w:val="-16"/>
          <w:sz w:val="28"/>
        </w:rPr>
        <w:t xml:space="preserve"> </w:t>
      </w:r>
      <w:r>
        <w:rPr>
          <w:sz w:val="28"/>
        </w:rPr>
        <w:t>calls.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3"/>
        </w:tabs>
        <w:ind w:left="842" w:hanging="403"/>
        <w:rPr>
          <w:sz w:val="28"/>
        </w:rPr>
      </w:pPr>
      <w:r>
        <w:rPr>
          <w:spacing w:val="-6"/>
          <w:sz w:val="28"/>
        </w:rPr>
        <w:t xml:space="preserve">You </w:t>
      </w:r>
      <w:r>
        <w:rPr>
          <w:sz w:val="28"/>
        </w:rPr>
        <w:t>can set call pick p</w:t>
      </w:r>
      <w:r>
        <w:rPr>
          <w:sz w:val="28"/>
        </w:rPr>
        <w:t>riority according to you for Sales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Team.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6"/>
        </w:tabs>
        <w:ind w:left="439" w:right="772" w:firstLine="0"/>
        <w:rPr>
          <w:sz w:val="28"/>
        </w:rPr>
      </w:pPr>
      <w:r>
        <w:rPr>
          <w:spacing w:val="-6"/>
          <w:sz w:val="28"/>
        </w:rPr>
        <w:t xml:space="preserve">You </w:t>
      </w:r>
      <w:r>
        <w:rPr>
          <w:sz w:val="28"/>
        </w:rPr>
        <w:t>can provide access to your executive also, so that they can</w:t>
      </w:r>
      <w:r>
        <w:rPr>
          <w:spacing w:val="-49"/>
          <w:sz w:val="28"/>
        </w:rPr>
        <w:t xml:space="preserve"> </w:t>
      </w:r>
      <w:r>
        <w:rPr>
          <w:sz w:val="28"/>
        </w:rPr>
        <w:t>see their own call</w:t>
      </w:r>
      <w:r>
        <w:rPr>
          <w:spacing w:val="2"/>
          <w:sz w:val="28"/>
        </w:rPr>
        <w:t xml:space="preserve"> </w:t>
      </w:r>
      <w:r>
        <w:rPr>
          <w:sz w:val="28"/>
        </w:rPr>
        <w:t>record.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3"/>
        </w:tabs>
        <w:ind w:left="842" w:hanging="403"/>
        <w:rPr>
          <w:sz w:val="28"/>
        </w:rPr>
      </w:pPr>
      <w:r>
        <w:rPr>
          <w:spacing w:val="-6"/>
          <w:sz w:val="28"/>
        </w:rPr>
        <w:t xml:space="preserve">You </w:t>
      </w:r>
      <w:r>
        <w:rPr>
          <w:sz w:val="28"/>
        </w:rPr>
        <w:t>can access your call tracking panel anywhere any time</w:t>
      </w:r>
      <w:r>
        <w:rPr>
          <w:spacing w:val="-22"/>
          <w:sz w:val="28"/>
        </w:rPr>
        <w:t xml:space="preserve"> </w:t>
      </w:r>
      <w:r>
        <w:rPr>
          <w:sz w:val="28"/>
        </w:rPr>
        <w:t>online.</w:t>
      </w:r>
    </w:p>
    <w:p w:rsidR="003013F5" w:rsidRDefault="003013F5">
      <w:pPr>
        <w:pStyle w:val="BodyText"/>
        <w:spacing w:before="1"/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843"/>
        </w:tabs>
        <w:ind w:left="842" w:hanging="403"/>
        <w:rPr>
          <w:sz w:val="28"/>
        </w:rPr>
      </w:pPr>
      <w:r>
        <w:rPr>
          <w:sz w:val="28"/>
        </w:rPr>
        <w:t>100% voice recording of each picked call with play/download</w:t>
      </w:r>
      <w:r>
        <w:rPr>
          <w:spacing w:val="-32"/>
          <w:sz w:val="28"/>
        </w:rPr>
        <w:t xml:space="preserve"> </w:t>
      </w:r>
      <w:r>
        <w:rPr>
          <w:sz w:val="28"/>
        </w:rPr>
        <w:t>option.</w:t>
      </w:r>
    </w:p>
    <w:p w:rsidR="003013F5" w:rsidRDefault="003013F5">
      <w:pPr>
        <w:pStyle w:val="BodyText"/>
        <w:spacing w:before="12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1021"/>
        </w:tabs>
        <w:ind w:left="1020" w:hanging="581"/>
        <w:rPr>
          <w:sz w:val="28"/>
        </w:rPr>
      </w:pPr>
      <w:r>
        <w:rPr>
          <w:sz w:val="28"/>
        </w:rPr>
        <w:t>User Friendly Control</w:t>
      </w:r>
      <w:r>
        <w:rPr>
          <w:spacing w:val="-1"/>
          <w:sz w:val="28"/>
        </w:rPr>
        <w:t xml:space="preserve"> </w:t>
      </w:r>
      <w:r>
        <w:rPr>
          <w:sz w:val="28"/>
        </w:rPr>
        <w:t>Panel.</w:t>
      </w:r>
    </w:p>
    <w:p w:rsidR="003013F5" w:rsidRDefault="003013F5">
      <w:pPr>
        <w:pStyle w:val="BodyText"/>
        <w:spacing w:before="10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1023"/>
        </w:tabs>
        <w:spacing w:before="1"/>
        <w:ind w:left="439" w:right="221" w:firstLine="0"/>
        <w:rPr>
          <w:sz w:val="28"/>
        </w:rPr>
      </w:pPr>
      <w:r>
        <w:rPr>
          <w:sz w:val="28"/>
        </w:rPr>
        <w:t>2-way prompt sms. After conversations both executive and client</w:t>
      </w:r>
      <w:r>
        <w:rPr>
          <w:spacing w:val="-64"/>
          <w:sz w:val="28"/>
        </w:rPr>
        <w:t xml:space="preserve"> </w:t>
      </w:r>
      <w:r>
        <w:rPr>
          <w:sz w:val="28"/>
        </w:rPr>
        <w:t>gets the</w:t>
      </w:r>
      <w:r>
        <w:rPr>
          <w:spacing w:val="-2"/>
          <w:sz w:val="28"/>
        </w:rPr>
        <w:t xml:space="preserve"> </w:t>
      </w:r>
      <w:r>
        <w:rPr>
          <w:sz w:val="28"/>
        </w:rPr>
        <w:t>message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BodyText"/>
        <w:ind w:left="439"/>
      </w:pPr>
      <w:r>
        <w:t>mobile number of each other.</w:t>
      </w:r>
    </w:p>
    <w:p w:rsidR="003013F5" w:rsidRDefault="003013F5">
      <w:pPr>
        <w:pStyle w:val="BodyText"/>
        <w:spacing w:before="1"/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1021"/>
        </w:tabs>
        <w:ind w:left="1020" w:hanging="581"/>
        <w:rPr>
          <w:sz w:val="28"/>
        </w:rPr>
      </w:pPr>
      <w:r>
        <w:rPr>
          <w:spacing w:val="-6"/>
          <w:sz w:val="28"/>
        </w:rPr>
        <w:t xml:space="preserve">You </w:t>
      </w:r>
      <w:r>
        <w:rPr>
          <w:sz w:val="28"/>
        </w:rPr>
        <w:t>can download reports into excel from</w:t>
      </w:r>
      <w:r>
        <w:rPr>
          <w:spacing w:val="-15"/>
          <w:sz w:val="28"/>
        </w:rPr>
        <w:t xml:space="preserve"> </w:t>
      </w:r>
      <w:r>
        <w:rPr>
          <w:sz w:val="28"/>
        </w:rPr>
        <w:t>panel.</w:t>
      </w:r>
    </w:p>
    <w:p w:rsidR="003013F5" w:rsidRDefault="003013F5">
      <w:pPr>
        <w:pStyle w:val="BodyText"/>
        <w:spacing w:before="10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1021"/>
        </w:tabs>
        <w:spacing w:before="1"/>
        <w:ind w:left="1020" w:hanging="581"/>
        <w:rPr>
          <w:sz w:val="28"/>
        </w:rPr>
      </w:pPr>
      <w:r>
        <w:rPr>
          <w:sz w:val="28"/>
        </w:rPr>
        <w:t>Showing name and Stick Agent Facility also</w:t>
      </w:r>
      <w:r>
        <w:rPr>
          <w:spacing w:val="-19"/>
          <w:sz w:val="28"/>
        </w:rPr>
        <w:t xml:space="preserve"> </w:t>
      </w:r>
      <w:r>
        <w:rPr>
          <w:sz w:val="28"/>
        </w:rPr>
        <w:t>available.</w:t>
      </w:r>
    </w:p>
    <w:p w:rsidR="003013F5" w:rsidRDefault="003013F5">
      <w:pPr>
        <w:pStyle w:val="BodyText"/>
        <w:spacing w:before="11"/>
        <w:rPr>
          <w:sz w:val="27"/>
        </w:rPr>
      </w:pPr>
    </w:p>
    <w:p w:rsidR="003013F5" w:rsidRDefault="00AF7DB3">
      <w:pPr>
        <w:pStyle w:val="ListParagraph"/>
        <w:numPr>
          <w:ilvl w:val="1"/>
          <w:numId w:val="1"/>
        </w:numPr>
        <w:tabs>
          <w:tab w:val="left" w:pos="1021"/>
        </w:tabs>
        <w:ind w:left="1020" w:hanging="581"/>
        <w:rPr>
          <w:sz w:val="28"/>
        </w:rPr>
      </w:pPr>
      <w:r>
        <w:rPr>
          <w:sz w:val="28"/>
        </w:rPr>
        <w:t>100% data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security.</w:t>
      </w:r>
    </w:p>
    <w:p w:rsidR="003013F5" w:rsidRDefault="003013F5">
      <w:pPr>
        <w:rPr>
          <w:sz w:val="28"/>
        </w:rPr>
        <w:sectPr w:rsidR="003013F5">
          <w:pgSz w:w="11900" w:h="16850"/>
          <w:pgMar w:top="460" w:right="360" w:bottom="280" w:left="420" w:header="720" w:footer="720" w:gutter="0"/>
          <w:cols w:space="720"/>
        </w:sectPr>
      </w:pPr>
    </w:p>
    <w:p w:rsidR="003013F5" w:rsidRDefault="00AF7DB3">
      <w:pPr>
        <w:pStyle w:val="Heading1"/>
        <w:spacing w:before="76"/>
        <w:ind w:left="160"/>
      </w:pPr>
      <w:r>
        <w:lastRenderedPageBreak/>
        <w:t>Demo Panel Details:</w:t>
      </w:r>
    </w:p>
    <w:p w:rsidR="003013F5" w:rsidRDefault="003013F5">
      <w:pPr>
        <w:pStyle w:val="BodyText"/>
        <w:spacing w:before="8"/>
        <w:rPr>
          <w:b/>
          <w:sz w:val="48"/>
        </w:rPr>
      </w:pPr>
    </w:p>
    <w:p w:rsidR="003013F5" w:rsidRDefault="00AF7DB3">
      <w:pPr>
        <w:spacing w:line="408" w:lineRule="auto"/>
        <w:ind w:left="160" w:right="6562"/>
        <w:rPr>
          <w:sz w:val="28"/>
        </w:rPr>
      </w:pPr>
      <w:r>
        <w:rPr>
          <w:b/>
          <w:sz w:val="28"/>
        </w:rPr>
        <w:t xml:space="preserve">URL </w:t>
      </w:r>
      <w:r>
        <w:rPr>
          <w:b/>
          <w:color w:val="212121"/>
          <w:sz w:val="28"/>
        </w:rPr>
        <w:t xml:space="preserve">: </w:t>
      </w:r>
      <w:hyperlink r:id="rId7">
        <w:r>
          <w:rPr>
            <w:color w:val="212121"/>
            <w:sz w:val="28"/>
          </w:rPr>
          <w:t>www.</w:t>
        </w:r>
        <w:r>
          <w:rPr>
            <w:sz w:val="28"/>
          </w:rPr>
          <w:t>apps.helloivr.in</w:t>
        </w:r>
      </w:hyperlink>
      <w:r>
        <w:rPr>
          <w:sz w:val="28"/>
        </w:rPr>
        <w:t xml:space="preserve"> </w:t>
      </w:r>
      <w:r>
        <w:rPr>
          <w:b/>
          <w:sz w:val="28"/>
        </w:rPr>
        <w:t xml:space="preserve">UserName : </w:t>
      </w:r>
      <w:hyperlink r:id="rId8">
        <w:r>
          <w:rPr>
            <w:sz w:val="28"/>
          </w:rPr>
          <w:t>demo@helloivr</w:t>
        </w:r>
        <w:r>
          <w:rPr>
            <w:sz w:val="28"/>
          </w:rPr>
          <w:t>.in</w:t>
        </w:r>
      </w:hyperlink>
      <w:r>
        <w:rPr>
          <w:sz w:val="28"/>
        </w:rPr>
        <w:t xml:space="preserve"> </w:t>
      </w:r>
      <w:r>
        <w:rPr>
          <w:b/>
          <w:sz w:val="28"/>
        </w:rPr>
        <w:t xml:space="preserve">Password : </w:t>
      </w:r>
      <w:r>
        <w:rPr>
          <w:sz w:val="28"/>
        </w:rPr>
        <w:t>qwerty</w:t>
      </w:r>
    </w:p>
    <w:p w:rsidR="003013F5" w:rsidRDefault="003013F5">
      <w:pPr>
        <w:pStyle w:val="BodyText"/>
        <w:spacing w:before="12"/>
        <w:rPr>
          <w:sz w:val="47"/>
        </w:rPr>
      </w:pPr>
    </w:p>
    <w:p w:rsidR="003013F5" w:rsidRDefault="00AF7DB3">
      <w:pPr>
        <w:ind w:left="160" w:right="554"/>
        <w:rPr>
          <w:sz w:val="28"/>
        </w:rPr>
      </w:pPr>
      <w:r>
        <w:rPr>
          <w:b/>
          <w:sz w:val="28"/>
        </w:rPr>
        <w:t xml:space="preserve">Samaresh Web Solutions Pvt Ltd </w:t>
      </w:r>
      <w:r>
        <w:rPr>
          <w:sz w:val="28"/>
        </w:rPr>
        <w:t>is pleased to submit the proposal for all of our services.</w:t>
      </w:r>
    </w:p>
    <w:p w:rsidR="003013F5" w:rsidRDefault="00AF7DB3">
      <w:pPr>
        <w:pStyle w:val="BodyText"/>
        <w:spacing w:before="239"/>
        <w:ind w:left="160"/>
      </w:pPr>
      <w:r>
        <w:t>For Further Queries, Please Feel Free To Contact:</w:t>
      </w:r>
    </w:p>
    <w:p w:rsidR="003013F5" w:rsidRDefault="00AF7DB3">
      <w:pPr>
        <w:spacing w:before="240"/>
        <w:ind w:left="160"/>
        <w:rPr>
          <w:sz w:val="28"/>
        </w:rPr>
      </w:pPr>
      <w:r>
        <w:rPr>
          <w:b/>
          <w:sz w:val="28"/>
        </w:rPr>
        <w:t xml:space="preserve">Contact Name : </w:t>
      </w:r>
      <w:r>
        <w:rPr>
          <w:sz w:val="28"/>
        </w:rPr>
        <w:t>Samaresh Bisoi</w:t>
      </w:r>
    </w:p>
    <w:p w:rsidR="003013F5" w:rsidRDefault="00AF7DB3">
      <w:pPr>
        <w:spacing w:before="241"/>
        <w:ind w:left="160"/>
        <w:rPr>
          <w:sz w:val="28"/>
        </w:rPr>
      </w:pPr>
      <w:r>
        <w:rPr>
          <w:b/>
          <w:sz w:val="28"/>
        </w:rPr>
        <w:t xml:space="preserve">Mobile Number: </w:t>
      </w:r>
      <w:r>
        <w:rPr>
          <w:sz w:val="28"/>
        </w:rPr>
        <w:t>+91-8018202486</w:t>
      </w:r>
    </w:p>
    <w:p w:rsidR="003013F5" w:rsidRDefault="003013F5">
      <w:pPr>
        <w:pStyle w:val="BodyText"/>
        <w:rPr>
          <w:sz w:val="34"/>
        </w:rPr>
      </w:pPr>
    </w:p>
    <w:p w:rsidR="003013F5" w:rsidRDefault="003013F5">
      <w:pPr>
        <w:pStyle w:val="BodyText"/>
        <w:spacing w:before="4"/>
        <w:rPr>
          <w:sz w:val="33"/>
        </w:rPr>
      </w:pPr>
    </w:p>
    <w:p w:rsidR="003013F5" w:rsidRDefault="00AF7DB3">
      <w:pPr>
        <w:spacing w:before="1"/>
        <w:ind w:left="160"/>
        <w:rPr>
          <w:b/>
          <w:sz w:val="28"/>
        </w:rPr>
      </w:pPr>
      <w:r>
        <w:rPr>
          <w:b/>
          <w:sz w:val="28"/>
          <w:u w:val="thick"/>
        </w:rPr>
        <w:t>BANK DETAILS</w:t>
      </w:r>
    </w:p>
    <w:p w:rsidR="003013F5" w:rsidRDefault="00AF7DB3">
      <w:pPr>
        <w:spacing w:before="231" w:line="368" w:lineRule="exact"/>
        <w:ind w:left="160"/>
        <w:rPr>
          <w:rFonts w:ascii="Arial"/>
          <w:b/>
          <w:sz w:val="32"/>
        </w:rPr>
      </w:pPr>
      <w:r>
        <w:rPr>
          <w:rFonts w:ascii="Arial"/>
          <w:b/>
          <w:sz w:val="32"/>
        </w:rPr>
        <w:t>ICICI Bank</w:t>
      </w:r>
    </w:p>
    <w:p w:rsidR="003013F5" w:rsidRDefault="00AF7DB3">
      <w:pPr>
        <w:spacing w:before="6" w:line="235" w:lineRule="auto"/>
        <w:ind w:left="160" w:right="6174"/>
        <w:rPr>
          <w:rFonts w:ascii="Arial"/>
          <w:sz w:val="32"/>
        </w:rPr>
      </w:pPr>
      <w:r>
        <w:rPr>
          <w:rFonts w:ascii="Arial"/>
          <w:sz w:val="32"/>
        </w:rPr>
        <w:t>Samaresh Web Solutions Pvt. Ltd Account No : 006105023838 IFSC Code : ICIC0000061</w:t>
      </w:r>
    </w:p>
    <w:p w:rsidR="003013F5" w:rsidRDefault="003013F5">
      <w:pPr>
        <w:spacing w:line="235" w:lineRule="auto"/>
        <w:rPr>
          <w:rFonts w:ascii="Arial"/>
          <w:sz w:val="32"/>
        </w:rPr>
        <w:sectPr w:rsidR="003013F5">
          <w:pgSz w:w="11900" w:h="16850"/>
          <w:pgMar w:top="240" w:right="360" w:bottom="280" w:left="420" w:header="720" w:footer="720" w:gutter="0"/>
          <w:cols w:space="720"/>
        </w:sectPr>
      </w:pPr>
    </w:p>
    <w:p w:rsidR="003013F5" w:rsidRDefault="003013F5">
      <w:pPr>
        <w:pStyle w:val="BodyText"/>
        <w:spacing w:before="4"/>
        <w:rPr>
          <w:rFonts w:ascii="Times New Roman"/>
          <w:sz w:val="17"/>
        </w:rPr>
      </w:pPr>
    </w:p>
    <w:sectPr w:rsidR="003013F5" w:rsidSect="003013F5">
      <w:pgSz w:w="11900" w:h="16850"/>
      <w:pgMar w:top="1600" w:right="3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FB1"/>
    <w:multiLevelType w:val="hybridMultilevel"/>
    <w:tmpl w:val="03704F3E"/>
    <w:lvl w:ilvl="0" w:tplc="7AFA61BE">
      <w:numFmt w:val="bullet"/>
      <w:lvlText w:val="◦"/>
      <w:lvlJc w:val="left"/>
      <w:pPr>
        <w:ind w:left="821" w:hanging="500"/>
      </w:pPr>
      <w:rPr>
        <w:rFonts w:ascii="Verdana" w:eastAsia="Verdana" w:hAnsi="Verdana" w:cs="Verdana" w:hint="default"/>
        <w:w w:val="100"/>
        <w:sz w:val="28"/>
        <w:szCs w:val="28"/>
        <w:lang w:val="en-US" w:eastAsia="en-US" w:bidi="en-US"/>
      </w:rPr>
    </w:lvl>
    <w:lvl w:ilvl="1" w:tplc="2C867A84">
      <w:start w:val="1"/>
      <w:numFmt w:val="decimal"/>
      <w:lvlText w:val="%2)"/>
      <w:lvlJc w:val="left"/>
      <w:pPr>
        <w:ind w:left="821" w:hanging="383"/>
        <w:jc w:val="left"/>
      </w:pPr>
      <w:rPr>
        <w:rFonts w:ascii="Verdana" w:eastAsia="Verdana" w:hAnsi="Verdana" w:cs="Verdana" w:hint="default"/>
        <w:spacing w:val="-1"/>
        <w:w w:val="100"/>
        <w:sz w:val="28"/>
        <w:szCs w:val="28"/>
        <w:lang w:val="en-US" w:eastAsia="en-US" w:bidi="en-US"/>
      </w:rPr>
    </w:lvl>
    <w:lvl w:ilvl="2" w:tplc="8EEEC5C2">
      <w:start w:val="1"/>
      <w:numFmt w:val="upperLetter"/>
      <w:lvlText w:val="%3."/>
      <w:lvlJc w:val="left"/>
      <w:pPr>
        <w:ind w:left="1440" w:hanging="416"/>
        <w:jc w:val="left"/>
      </w:pPr>
      <w:rPr>
        <w:rFonts w:ascii="Verdana" w:eastAsia="Verdana" w:hAnsi="Verdana" w:cs="Verdana" w:hint="default"/>
        <w:b/>
        <w:bCs/>
        <w:w w:val="100"/>
        <w:sz w:val="28"/>
        <w:szCs w:val="28"/>
        <w:lang w:val="en-US" w:eastAsia="en-US" w:bidi="en-US"/>
      </w:rPr>
    </w:lvl>
    <w:lvl w:ilvl="3" w:tplc="4E42A5AA">
      <w:numFmt w:val="bullet"/>
      <w:lvlText w:val="•"/>
      <w:lvlJc w:val="left"/>
      <w:pPr>
        <w:ind w:left="3590" w:hanging="416"/>
      </w:pPr>
      <w:rPr>
        <w:rFonts w:hint="default"/>
        <w:lang w:val="en-US" w:eastAsia="en-US" w:bidi="en-US"/>
      </w:rPr>
    </w:lvl>
    <w:lvl w:ilvl="4" w:tplc="E73A3622">
      <w:numFmt w:val="bullet"/>
      <w:lvlText w:val="•"/>
      <w:lvlJc w:val="left"/>
      <w:pPr>
        <w:ind w:left="4666" w:hanging="416"/>
      </w:pPr>
      <w:rPr>
        <w:rFonts w:hint="default"/>
        <w:lang w:val="en-US" w:eastAsia="en-US" w:bidi="en-US"/>
      </w:rPr>
    </w:lvl>
    <w:lvl w:ilvl="5" w:tplc="055615F6">
      <w:numFmt w:val="bullet"/>
      <w:lvlText w:val="•"/>
      <w:lvlJc w:val="left"/>
      <w:pPr>
        <w:ind w:left="5741" w:hanging="416"/>
      </w:pPr>
      <w:rPr>
        <w:rFonts w:hint="default"/>
        <w:lang w:val="en-US" w:eastAsia="en-US" w:bidi="en-US"/>
      </w:rPr>
    </w:lvl>
    <w:lvl w:ilvl="6" w:tplc="F4A4BF2E">
      <w:numFmt w:val="bullet"/>
      <w:lvlText w:val="•"/>
      <w:lvlJc w:val="left"/>
      <w:pPr>
        <w:ind w:left="6817" w:hanging="416"/>
      </w:pPr>
      <w:rPr>
        <w:rFonts w:hint="default"/>
        <w:lang w:val="en-US" w:eastAsia="en-US" w:bidi="en-US"/>
      </w:rPr>
    </w:lvl>
    <w:lvl w:ilvl="7" w:tplc="BAB4FEEA">
      <w:numFmt w:val="bullet"/>
      <w:lvlText w:val="•"/>
      <w:lvlJc w:val="left"/>
      <w:pPr>
        <w:ind w:left="7892" w:hanging="416"/>
      </w:pPr>
      <w:rPr>
        <w:rFonts w:hint="default"/>
        <w:lang w:val="en-US" w:eastAsia="en-US" w:bidi="en-US"/>
      </w:rPr>
    </w:lvl>
    <w:lvl w:ilvl="8" w:tplc="F2A43474">
      <w:numFmt w:val="bullet"/>
      <w:lvlText w:val="•"/>
      <w:lvlJc w:val="left"/>
      <w:pPr>
        <w:ind w:left="8968" w:hanging="416"/>
      </w:pPr>
      <w:rPr>
        <w:rFonts w:hint="default"/>
        <w:lang w:val="en-US" w:eastAsia="en-US" w:bidi="en-US"/>
      </w:rPr>
    </w:lvl>
  </w:abstractNum>
  <w:abstractNum w:abstractNumId="1">
    <w:nsid w:val="61D616E1"/>
    <w:multiLevelType w:val="hybridMultilevel"/>
    <w:tmpl w:val="F2D442DE"/>
    <w:lvl w:ilvl="0" w:tplc="CD2A5E86">
      <w:numFmt w:val="bullet"/>
      <w:lvlText w:val="‣"/>
      <w:lvlJc w:val="left"/>
      <w:pPr>
        <w:ind w:left="799" w:hanging="219"/>
      </w:pPr>
      <w:rPr>
        <w:rFonts w:ascii="Arial" w:eastAsia="Arial" w:hAnsi="Arial" w:cs="Arial" w:hint="default"/>
        <w:color w:val="E6E6E6"/>
        <w:w w:val="77"/>
        <w:sz w:val="24"/>
        <w:szCs w:val="24"/>
        <w:lang w:val="en-US" w:eastAsia="en-US" w:bidi="en-US"/>
      </w:rPr>
    </w:lvl>
    <w:lvl w:ilvl="1" w:tplc="ABE4ED06">
      <w:numFmt w:val="bullet"/>
      <w:lvlText w:val="•"/>
      <w:lvlJc w:val="left"/>
      <w:pPr>
        <w:ind w:left="1315" w:hanging="219"/>
      </w:pPr>
      <w:rPr>
        <w:rFonts w:hint="default"/>
        <w:lang w:val="en-US" w:eastAsia="en-US" w:bidi="en-US"/>
      </w:rPr>
    </w:lvl>
    <w:lvl w:ilvl="2" w:tplc="AA82C40A">
      <w:numFmt w:val="bullet"/>
      <w:lvlText w:val="•"/>
      <w:lvlJc w:val="left"/>
      <w:pPr>
        <w:ind w:left="1831" w:hanging="219"/>
      </w:pPr>
      <w:rPr>
        <w:rFonts w:hint="default"/>
        <w:lang w:val="en-US" w:eastAsia="en-US" w:bidi="en-US"/>
      </w:rPr>
    </w:lvl>
    <w:lvl w:ilvl="3" w:tplc="48B0F534">
      <w:numFmt w:val="bullet"/>
      <w:lvlText w:val="•"/>
      <w:lvlJc w:val="left"/>
      <w:pPr>
        <w:ind w:left="2347" w:hanging="219"/>
      </w:pPr>
      <w:rPr>
        <w:rFonts w:hint="default"/>
        <w:lang w:val="en-US" w:eastAsia="en-US" w:bidi="en-US"/>
      </w:rPr>
    </w:lvl>
    <w:lvl w:ilvl="4" w:tplc="883A7C72">
      <w:numFmt w:val="bullet"/>
      <w:lvlText w:val="•"/>
      <w:lvlJc w:val="left"/>
      <w:pPr>
        <w:ind w:left="2863" w:hanging="219"/>
      </w:pPr>
      <w:rPr>
        <w:rFonts w:hint="default"/>
        <w:lang w:val="en-US" w:eastAsia="en-US" w:bidi="en-US"/>
      </w:rPr>
    </w:lvl>
    <w:lvl w:ilvl="5" w:tplc="C44882C0">
      <w:numFmt w:val="bullet"/>
      <w:lvlText w:val="•"/>
      <w:lvlJc w:val="left"/>
      <w:pPr>
        <w:ind w:left="3378" w:hanging="219"/>
      </w:pPr>
      <w:rPr>
        <w:rFonts w:hint="default"/>
        <w:lang w:val="en-US" w:eastAsia="en-US" w:bidi="en-US"/>
      </w:rPr>
    </w:lvl>
    <w:lvl w:ilvl="6" w:tplc="8F3ED596">
      <w:numFmt w:val="bullet"/>
      <w:lvlText w:val="•"/>
      <w:lvlJc w:val="left"/>
      <w:pPr>
        <w:ind w:left="3894" w:hanging="219"/>
      </w:pPr>
      <w:rPr>
        <w:rFonts w:hint="default"/>
        <w:lang w:val="en-US" w:eastAsia="en-US" w:bidi="en-US"/>
      </w:rPr>
    </w:lvl>
    <w:lvl w:ilvl="7" w:tplc="5A24AB32">
      <w:numFmt w:val="bullet"/>
      <w:lvlText w:val="•"/>
      <w:lvlJc w:val="left"/>
      <w:pPr>
        <w:ind w:left="4410" w:hanging="219"/>
      </w:pPr>
      <w:rPr>
        <w:rFonts w:hint="default"/>
        <w:lang w:val="en-US" w:eastAsia="en-US" w:bidi="en-US"/>
      </w:rPr>
    </w:lvl>
    <w:lvl w:ilvl="8" w:tplc="225C6952">
      <w:numFmt w:val="bullet"/>
      <w:lvlText w:val="•"/>
      <w:lvlJc w:val="left"/>
      <w:pPr>
        <w:ind w:left="4926" w:hanging="21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013F5"/>
    <w:rsid w:val="003013F5"/>
    <w:rsid w:val="00A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13F5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3013F5"/>
    <w:pPr>
      <w:spacing w:before="1"/>
      <w:ind w:left="10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3013F5"/>
    <w:pPr>
      <w:spacing w:before="1"/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13F5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013F5"/>
    <w:pPr>
      <w:ind w:left="799" w:hanging="403"/>
    </w:pPr>
  </w:style>
  <w:style w:type="paragraph" w:customStyle="1" w:styleId="TableParagraph">
    <w:name w:val="Table Paragraph"/>
    <w:basedOn w:val="Normal"/>
    <w:uiPriority w:val="1"/>
    <w:qFormat/>
    <w:rsid w:val="003013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@helloivr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s.helloivr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2018-03-19T09:28:00Z</dcterms:created>
  <dcterms:modified xsi:type="dcterms:W3CDTF">2018-03-19T09:29:00Z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2018-03-19T00:00:00Z</vt:filetime>
  </property>
</Properties>
</file>